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7C04" w:rsidRPr="00047C04" w:rsidRDefault="00047C04" w:rsidP="00047C04">
      <w:pPr>
        <w:spacing w:after="0" w:line="480" w:lineRule="auto"/>
        <w:rPr>
          <w:rFonts w:ascii="Times New Roman" w:hAnsi="Times New Roman" w:cs="Times New Roman"/>
          <w:sz w:val="24"/>
          <w:szCs w:val="24"/>
        </w:rPr>
      </w:pPr>
      <w:bookmarkStart w:id="0" w:name="_GoBack"/>
      <w:bookmarkEnd w:id="0"/>
    </w:p>
    <w:p w:rsidR="00047C04" w:rsidRPr="00047C04" w:rsidRDefault="00047C04" w:rsidP="00047C04">
      <w:pPr>
        <w:spacing w:after="0" w:line="480" w:lineRule="auto"/>
        <w:rPr>
          <w:rFonts w:ascii="Times New Roman" w:hAnsi="Times New Roman" w:cs="Times New Roman"/>
          <w:sz w:val="24"/>
          <w:szCs w:val="24"/>
        </w:rPr>
      </w:pPr>
    </w:p>
    <w:p w:rsidR="00047C04" w:rsidRPr="00047C04" w:rsidRDefault="00047C04" w:rsidP="00047C04">
      <w:pPr>
        <w:spacing w:after="0" w:line="480" w:lineRule="auto"/>
        <w:rPr>
          <w:rFonts w:ascii="Times New Roman" w:hAnsi="Times New Roman" w:cs="Times New Roman"/>
          <w:sz w:val="24"/>
          <w:szCs w:val="24"/>
        </w:rPr>
      </w:pPr>
    </w:p>
    <w:p w:rsidR="00047C04" w:rsidRPr="00047C04" w:rsidRDefault="00047C04" w:rsidP="00047C04">
      <w:pPr>
        <w:spacing w:after="0" w:line="480" w:lineRule="auto"/>
        <w:rPr>
          <w:rFonts w:ascii="Times New Roman" w:hAnsi="Times New Roman" w:cs="Times New Roman"/>
          <w:sz w:val="24"/>
          <w:szCs w:val="24"/>
        </w:rPr>
      </w:pPr>
    </w:p>
    <w:p w:rsidR="00047C04" w:rsidRPr="00047C04" w:rsidRDefault="00047C04" w:rsidP="00047C04">
      <w:pPr>
        <w:spacing w:after="0" w:line="480" w:lineRule="auto"/>
        <w:rPr>
          <w:rFonts w:ascii="Times New Roman" w:hAnsi="Times New Roman" w:cs="Times New Roman"/>
          <w:sz w:val="24"/>
          <w:szCs w:val="24"/>
        </w:rPr>
      </w:pPr>
    </w:p>
    <w:p w:rsidR="00047C04" w:rsidRPr="00047C04" w:rsidRDefault="00047C04" w:rsidP="00047C04">
      <w:pPr>
        <w:spacing w:after="0" w:line="480" w:lineRule="auto"/>
        <w:rPr>
          <w:rFonts w:ascii="Times New Roman" w:hAnsi="Times New Roman" w:cs="Times New Roman"/>
          <w:sz w:val="24"/>
          <w:szCs w:val="24"/>
        </w:rPr>
      </w:pPr>
    </w:p>
    <w:p w:rsidR="00047C04" w:rsidRPr="00047C04" w:rsidRDefault="00047C04" w:rsidP="00047C04">
      <w:pPr>
        <w:spacing w:after="0" w:line="480" w:lineRule="auto"/>
        <w:rPr>
          <w:rFonts w:ascii="Times New Roman" w:hAnsi="Times New Roman" w:cs="Times New Roman"/>
          <w:sz w:val="24"/>
          <w:szCs w:val="24"/>
        </w:rPr>
      </w:pPr>
    </w:p>
    <w:p w:rsidR="00047C04" w:rsidRPr="00047C04" w:rsidRDefault="00047C04" w:rsidP="00047C04">
      <w:pPr>
        <w:spacing w:after="0" w:line="480" w:lineRule="auto"/>
        <w:rPr>
          <w:rFonts w:ascii="Times New Roman" w:hAnsi="Times New Roman" w:cs="Times New Roman"/>
          <w:sz w:val="24"/>
          <w:szCs w:val="24"/>
        </w:rPr>
      </w:pPr>
    </w:p>
    <w:p w:rsidR="00047C04" w:rsidRP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jc w:val="center"/>
        <w:rPr>
          <w:rFonts w:ascii="Times New Roman" w:hAnsi="Times New Roman" w:cs="Times New Roman"/>
          <w:sz w:val="24"/>
          <w:szCs w:val="24"/>
        </w:rPr>
      </w:pPr>
    </w:p>
    <w:p w:rsidR="00047C04" w:rsidRDefault="00047C04" w:rsidP="00047C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Causal Relationship</w:t>
      </w:r>
    </w:p>
    <w:p w:rsidR="00047C04" w:rsidRDefault="00047C04" w:rsidP="00047C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47C04" w:rsidRDefault="00047C04" w:rsidP="00047C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P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Causal Relationship</w:t>
      </w:r>
    </w:p>
    <w:p w:rsidR="00047C04" w:rsidRPr="00047C04" w:rsidRDefault="00047C04" w:rsidP="00047C04">
      <w:pPr>
        <w:spacing w:after="0" w:line="480" w:lineRule="auto"/>
        <w:jc w:val="center"/>
        <w:rPr>
          <w:rFonts w:ascii="Times New Roman" w:hAnsi="Times New Roman" w:cs="Times New Roman"/>
          <w:b/>
          <w:sz w:val="24"/>
          <w:szCs w:val="24"/>
        </w:rPr>
      </w:pPr>
      <w:r w:rsidRPr="00047C04">
        <w:rPr>
          <w:rFonts w:ascii="Times New Roman" w:hAnsi="Times New Roman" w:cs="Times New Roman"/>
          <w:b/>
          <w:sz w:val="24"/>
          <w:szCs w:val="24"/>
        </w:rPr>
        <w:t xml:space="preserve">Diagram </w:t>
      </w:r>
    </w:p>
    <w:p w:rsidR="0088668C" w:rsidRPr="00047C04" w:rsidRDefault="00047C04" w:rsidP="00047C0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Diagram of the Scenario: The causal relationship between physical cleanliness and moral purity </w:t>
      </w:r>
    </w:p>
    <w:p w:rsidR="00951B1B" w:rsidRPr="00047C04" w:rsidRDefault="00047C04" w:rsidP="00047C04">
      <w:pPr>
        <w:spacing w:after="0" w:line="480" w:lineRule="auto"/>
        <w:rPr>
          <w:rFonts w:ascii="Times New Roman" w:hAnsi="Times New Roman" w:cs="Times New Roman"/>
          <w:sz w:val="24"/>
          <w:szCs w:val="24"/>
        </w:rPr>
      </w:pPr>
      <w:r w:rsidRPr="00047C04">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37904FD8" wp14:editId="3653F426">
                <wp:simplePos x="0" y="0"/>
                <wp:positionH relativeFrom="column">
                  <wp:posOffset>-136525</wp:posOffset>
                </wp:positionH>
                <wp:positionV relativeFrom="paragraph">
                  <wp:posOffset>85725</wp:posOffset>
                </wp:positionV>
                <wp:extent cx="1302385" cy="688975"/>
                <wp:effectExtent l="0" t="0" r="12065" b="15875"/>
                <wp:wrapNone/>
                <wp:docPr id="1" name="Oval 1"/>
                <wp:cNvGraphicFramePr/>
                <a:graphic xmlns:a="http://schemas.openxmlformats.org/drawingml/2006/main">
                  <a:graphicData uri="http://schemas.microsoft.com/office/word/2010/wordprocessingShape">
                    <wps:wsp>
                      <wps:cNvSpPr/>
                      <wps:spPr>
                        <a:xfrm>
                          <a:off x="0" y="0"/>
                          <a:ext cx="1302385" cy="6889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502860" w:rsidRDefault="00502860" w:rsidP="00502860">
                            <w:pPr>
                              <w:jc w:val="center"/>
                            </w:pPr>
                            <w:r>
                              <w:t xml:space="preserve">Physical Cleanliness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904FD8" id="Oval 1" o:spid="_x0000_s1026" style="position:absolute;margin-left:-10.75pt;margin-top:6.75pt;width:102.55pt;height:5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" fillcolor="white [3201]" strokecolor="#f79646 [3209]" strokeweight="2pt">
                <v:textbox>
                  <w:txbxContent>
                    <w:p w:rsidR="00502860" w:rsidRDefault="00502860" w:rsidP="00502860">
                      <w:pPr>
                        <w:jc w:val="center"/>
                      </w:pPr>
                      <w:r>
                        <w:t xml:space="preserve">Physical Cleanliness </w:t>
                      </w:r>
                    </w:p>
                  </w:txbxContent>
                </v:textbox>
              </v:oval>
            </w:pict>
          </mc:Fallback>
        </mc:AlternateContent>
      </w:r>
      <w:r w:rsidRPr="00047C04">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4DCA381C" wp14:editId="61D76FFF">
                <wp:simplePos x="0" y="0"/>
                <wp:positionH relativeFrom="column">
                  <wp:posOffset>1862455</wp:posOffset>
                </wp:positionH>
                <wp:positionV relativeFrom="paragraph">
                  <wp:posOffset>51435</wp:posOffset>
                </wp:positionV>
                <wp:extent cx="1268730" cy="695960"/>
                <wp:effectExtent l="0" t="0" r="26670" b="27940"/>
                <wp:wrapNone/>
                <wp:docPr id="3" name="Oval 3"/>
                <wp:cNvGraphicFramePr/>
                <a:graphic xmlns:a="http://schemas.openxmlformats.org/drawingml/2006/main">
                  <a:graphicData uri="http://schemas.microsoft.com/office/word/2010/wordprocessingShape">
                    <wps:wsp>
                      <wps:cNvSpPr/>
                      <wps:spPr>
                        <a:xfrm>
                          <a:off x="0" y="0"/>
                          <a:ext cx="1268730" cy="69596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951B1B" w:rsidRDefault="00502860" w:rsidP="00502860">
                            <w:r>
                              <w:t xml:space="preserve">Cleansing Products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CA381C" id="Oval 3" o:spid="_x0000_s1027" style="position:absolute;margin-left:146.65pt;margin-top:4.05pt;width:99.9pt;height:5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" fillcolor="white [3201]" strokecolor="#f79646 [3209]" strokeweight="2pt">
                <v:textbox>
                  <w:txbxContent>
                    <w:p w:rsidR="00951B1B" w:rsidRDefault="00502860" w:rsidP="00502860">
                      <w:r>
                        <w:t xml:space="preserve">Cleansing Products </w:t>
                      </w:r>
                    </w:p>
                  </w:txbxContent>
                </v:textbox>
              </v:oval>
            </w:pict>
          </mc:Fallback>
        </mc:AlternateContent>
      </w:r>
      <w:r w:rsidR="00502860" w:rsidRPr="00047C04">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20F08412" wp14:editId="460778BC">
                <wp:simplePos x="0" y="0"/>
                <wp:positionH relativeFrom="column">
                  <wp:posOffset>3698543</wp:posOffset>
                </wp:positionH>
                <wp:positionV relativeFrom="paragraph">
                  <wp:posOffset>86218</wp:posOffset>
                </wp:positionV>
                <wp:extent cx="1371600" cy="620395"/>
                <wp:effectExtent l="0" t="0" r="19050" b="27305"/>
                <wp:wrapNone/>
                <wp:docPr id="5" name="Oval 5"/>
                <wp:cNvGraphicFramePr/>
                <a:graphic xmlns:a="http://schemas.openxmlformats.org/drawingml/2006/main">
                  <a:graphicData uri="http://schemas.microsoft.com/office/word/2010/wordprocessingShape">
                    <wps:wsp>
                      <wps:cNvSpPr/>
                      <wps:spPr>
                        <a:xfrm>
                          <a:off x="0" y="0"/>
                          <a:ext cx="1371600" cy="62039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951B1B" w:rsidRDefault="00951B1B" w:rsidP="00951B1B">
                            <w:r>
                              <w:t xml:space="preserve">Moral Purity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0F08412" id="Oval 5" o:spid="_x0000_s1028" style="position:absolute;margin-left:291.2pt;margin-top:6.8pt;width:108pt;height:48.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" fillcolor="white [3201]" strokecolor="#f79646 [3209]" strokeweight="2pt">
                <v:textbox>
                  <w:txbxContent>
                    <w:p w:rsidR="00951B1B" w:rsidRDefault="00951B1B" w:rsidP="00951B1B">
                      <w:r>
                        <w:t xml:space="preserve">Moral Purity </w:t>
                      </w:r>
                    </w:p>
                  </w:txbxContent>
                </v:textbox>
              </v:oval>
            </w:pict>
          </mc:Fallback>
        </mc:AlternateContent>
      </w:r>
    </w:p>
    <w:p w:rsidR="00951B1B" w:rsidRPr="00047C04" w:rsidRDefault="00047C04" w:rsidP="00047C04">
      <w:pPr>
        <w:spacing w:after="0" w:line="480" w:lineRule="auto"/>
        <w:rPr>
          <w:rFonts w:ascii="Times New Roman" w:hAnsi="Times New Roman" w:cs="Times New Roman"/>
          <w:sz w:val="24"/>
          <w:szCs w:val="24"/>
        </w:rPr>
      </w:pPr>
      <w:r w:rsidRPr="00047C04">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27AFA81A" wp14:editId="18D0C530">
                <wp:simplePos x="0" y="0"/>
                <wp:positionH relativeFrom="column">
                  <wp:posOffset>1199515</wp:posOffset>
                </wp:positionH>
                <wp:positionV relativeFrom="paragraph">
                  <wp:posOffset>55245</wp:posOffset>
                </wp:positionV>
                <wp:extent cx="662305" cy="0"/>
                <wp:effectExtent l="0" t="76200" r="23495" b="114300"/>
                <wp:wrapNone/>
                <wp:docPr id="2" name="Straight Arrow Connector 2"/>
                <wp:cNvGraphicFramePr/>
                <a:graphic xmlns:a="http://schemas.openxmlformats.org/drawingml/2006/main">
                  <a:graphicData uri="http://schemas.microsoft.com/office/word/2010/wordprocessingShape">
                    <wps:wsp>
                      <wps:cNvCnPr/>
                      <wps:spPr>
                        <a:xfrm>
                          <a:off x="0" y="0"/>
                          <a:ext cx="66230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1B1B6C" id="_x0000_t32" coordsize="21600,21600" o:spt="32" o:oned="t" path="m,l21600,21600e" filled="f">
                <v:path arrowok="t" fillok="f" o:connecttype="none"/>
                <o:lock v:ext="edit" shapetype="t"/>
              </v:shapetype>
              <v:shape id="Straight Arrow Connector 2" o:spid="_x0000_s1026" type="#_x0000_t32" style="position:absolute;margin-left:94.45pt;margin-top:4.35pt;width:52.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" strokecolor="#4579b8 [3044]">
                <v:stroke endarrow="open"/>
              </v:shape>
            </w:pict>
          </mc:Fallback>
        </mc:AlternateContent>
      </w:r>
      <w:r w:rsidR="00502860" w:rsidRPr="00047C04">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1C2990D1" wp14:editId="01A55541">
                <wp:simplePos x="0" y="0"/>
                <wp:positionH relativeFrom="column">
                  <wp:posOffset>3131289</wp:posOffset>
                </wp:positionH>
                <wp:positionV relativeFrom="paragraph">
                  <wp:posOffset>69698</wp:posOffset>
                </wp:positionV>
                <wp:extent cx="498143" cy="0"/>
                <wp:effectExtent l="0" t="76200" r="16510" b="114300"/>
                <wp:wrapNone/>
                <wp:docPr id="4" name="Straight Arrow Connector 4"/>
                <wp:cNvGraphicFramePr/>
                <a:graphic xmlns:a="http://schemas.openxmlformats.org/drawingml/2006/main">
                  <a:graphicData uri="http://schemas.microsoft.com/office/word/2010/wordprocessingShape">
                    <wps:wsp>
                      <wps:cNvCnPr/>
                      <wps:spPr>
                        <a:xfrm>
                          <a:off x="0" y="0"/>
                          <a:ext cx="498143"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9CA187" id="Straight Arrow Connector 4" o:spid="_x0000_s1026" type="#_x0000_t32" style="position:absolute;margin-left:246.55pt;margin-top:5.5pt;width:39.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" strokecolor="#4579b8 [3044]">
                <v:stroke endarrow="open"/>
              </v:shape>
            </w:pict>
          </mc:Fallback>
        </mc:AlternateContent>
      </w:r>
    </w:p>
    <w:p w:rsidR="00047C04" w:rsidRDefault="00047C04" w:rsidP="00047C04">
      <w:pPr>
        <w:spacing w:after="0" w:line="480" w:lineRule="auto"/>
        <w:rPr>
          <w:rFonts w:ascii="Times New Roman" w:hAnsi="Times New Roman" w:cs="Times New Roman"/>
          <w:sz w:val="24"/>
          <w:szCs w:val="24"/>
        </w:rPr>
      </w:pPr>
    </w:p>
    <w:p w:rsidR="00951B1B" w:rsidRPr="00047C04" w:rsidRDefault="00502860" w:rsidP="00047C04">
      <w:pPr>
        <w:spacing w:after="0" w:line="480" w:lineRule="auto"/>
        <w:jc w:val="center"/>
        <w:rPr>
          <w:rFonts w:ascii="Times New Roman" w:hAnsi="Times New Roman" w:cs="Times New Roman"/>
          <w:b/>
          <w:sz w:val="24"/>
          <w:szCs w:val="24"/>
        </w:rPr>
      </w:pPr>
      <w:r w:rsidRPr="00047C04">
        <w:rPr>
          <w:rFonts w:ascii="Times New Roman" w:hAnsi="Times New Roman" w:cs="Times New Roman"/>
          <w:b/>
          <w:sz w:val="24"/>
          <w:szCs w:val="24"/>
        </w:rPr>
        <w:t>Logic of Causal Relation</w:t>
      </w:r>
    </w:p>
    <w:p w:rsidR="00047C04" w:rsidRDefault="00047C04" w:rsidP="00047C04">
      <w:pPr>
        <w:spacing w:after="0" w:line="480" w:lineRule="auto"/>
        <w:ind w:firstLine="720"/>
        <w:rPr>
          <w:rFonts w:ascii="Times New Roman" w:hAnsi="Times New Roman" w:cs="Times New Roman"/>
          <w:sz w:val="24"/>
          <w:szCs w:val="24"/>
        </w:rPr>
      </w:pPr>
      <w:r w:rsidRPr="00047C04">
        <w:rPr>
          <w:rFonts w:ascii="Times New Roman" w:hAnsi="Times New Roman" w:cs="Times New Roman"/>
          <w:sz w:val="24"/>
          <w:szCs w:val="24"/>
        </w:rPr>
        <w:t xml:space="preserve">The above causal relationship shows how different variables are related. </w:t>
      </w:r>
      <w:r w:rsidR="00B4012B">
        <w:rPr>
          <w:rFonts w:ascii="Times New Roman" w:hAnsi="Times New Roman" w:cs="Times New Roman"/>
          <w:sz w:val="24"/>
          <w:szCs w:val="24"/>
        </w:rPr>
        <w:t xml:space="preserve">Causal relationship is a principle that shows connection between cause and effect. This relationship can help understand how causation relates to events, properties, variables and state of affairs. </w:t>
      </w:r>
      <w:r w:rsidRPr="00047C04">
        <w:rPr>
          <w:rFonts w:ascii="Times New Roman" w:hAnsi="Times New Roman" w:cs="Times New Roman"/>
          <w:sz w:val="24"/>
          <w:szCs w:val="24"/>
        </w:rPr>
        <w:t xml:space="preserve">In the above diagram or causal relationship, the cleansing products such as soap or toothpaste are an intermediary on the path from physical cleanliness to moral purity. From the study, this causal relationship can be considered to be co-variation type where the cause must be present for the effect to occur. The cause, in this case, is the physical cleanliness, through the cleansing products to achieve the effect of moral purity. In one of the studies discussed in the article, where 27 subjects hand copied the ethical or unethical story, the author demonstrates how the concept of causality works. In one instance, the ethical version, the author states that the lawyer helped his colleague and in another version, the unethical, the lawyer sabotaged the colleague. In this study, the author notes that students who copied unethical story rated the cleansing products such as soap highly than their counterparts who copied the ethical story. According to </w:t>
      </w:r>
      <w:proofErr w:type="spellStart"/>
      <w:r w:rsidRPr="00047C04">
        <w:rPr>
          <w:rFonts w:ascii="Times New Roman" w:hAnsi="Times New Roman" w:cs="Times New Roman"/>
          <w:sz w:val="24"/>
          <w:szCs w:val="24"/>
        </w:rPr>
        <w:t>Biello</w:t>
      </w:r>
      <w:proofErr w:type="spellEnd"/>
      <w:r w:rsidRPr="00047C04">
        <w:rPr>
          <w:rFonts w:ascii="Times New Roman" w:hAnsi="Times New Roman" w:cs="Times New Roman"/>
          <w:sz w:val="24"/>
          <w:szCs w:val="24"/>
        </w:rPr>
        <w:t xml:space="preserve"> (2006), this study demonstrates that moral stains produce a desire for physical cleanliness. From this study, we can use the above diagram to show the causality concept from the studies discussed in the article. </w:t>
      </w:r>
    </w:p>
    <w:p w:rsidR="00047C04" w:rsidRPr="00047C04" w:rsidRDefault="00047C04" w:rsidP="00047C04">
      <w:pPr>
        <w:spacing w:after="0" w:line="480" w:lineRule="auto"/>
        <w:jc w:val="center"/>
        <w:rPr>
          <w:rFonts w:ascii="Times New Roman" w:hAnsi="Times New Roman" w:cs="Times New Roman"/>
          <w:b/>
          <w:sz w:val="24"/>
          <w:szCs w:val="24"/>
        </w:rPr>
      </w:pPr>
      <w:r w:rsidRPr="00047C04">
        <w:rPr>
          <w:rFonts w:ascii="Times New Roman" w:hAnsi="Times New Roman" w:cs="Times New Roman"/>
          <w:b/>
          <w:sz w:val="24"/>
          <w:szCs w:val="24"/>
        </w:rPr>
        <w:lastRenderedPageBreak/>
        <w:t>Threat to Internal Validity</w:t>
      </w:r>
    </w:p>
    <w:p w:rsidR="00047C04" w:rsidRDefault="00047C04" w:rsidP="00047C04">
      <w:pPr>
        <w:spacing w:after="0" w:line="480" w:lineRule="auto"/>
        <w:ind w:firstLine="720"/>
        <w:rPr>
          <w:rFonts w:ascii="Times New Roman" w:hAnsi="Times New Roman" w:cs="Times New Roman"/>
          <w:sz w:val="24"/>
          <w:szCs w:val="24"/>
        </w:rPr>
      </w:pPr>
      <w:r w:rsidRPr="00047C04">
        <w:rPr>
          <w:rFonts w:ascii="Times New Roman" w:hAnsi="Times New Roman" w:cs="Times New Roman"/>
          <w:sz w:val="24"/>
          <w:szCs w:val="24"/>
        </w:rPr>
        <w:t xml:space="preserve">I think that the assumption that washing hands can consciously clean someone from unethical experience. </w:t>
      </w:r>
      <w:r w:rsidR="00B4012B">
        <w:rPr>
          <w:rFonts w:ascii="Times New Roman" w:hAnsi="Times New Roman" w:cs="Times New Roman"/>
          <w:sz w:val="24"/>
          <w:szCs w:val="24"/>
        </w:rPr>
        <w:t xml:space="preserve">The author makes a general assumption based on the findings of other scholars that physical cleanliness can cause moral purity. </w:t>
      </w:r>
      <w:r w:rsidRPr="00047C04">
        <w:rPr>
          <w:rFonts w:ascii="Times New Roman" w:hAnsi="Times New Roman" w:cs="Times New Roman"/>
          <w:sz w:val="24"/>
          <w:szCs w:val="24"/>
        </w:rPr>
        <w:t xml:space="preserve">The study is mainly based on case studies from different researches undertaken by different scholars. The fact that the conclusion is drawn from the secondary source could affect the internal validity of the study. </w:t>
      </w:r>
      <w:r w:rsidR="00B4012B">
        <w:rPr>
          <w:rFonts w:ascii="Times New Roman" w:hAnsi="Times New Roman" w:cs="Times New Roman"/>
          <w:sz w:val="24"/>
          <w:szCs w:val="24"/>
        </w:rPr>
        <w:t xml:space="preserve">The limitation of each study could affect the general outcome of the article’s findings. </w:t>
      </w:r>
    </w:p>
    <w:p w:rsidR="00047C04" w:rsidRPr="00047C04" w:rsidRDefault="00047C04" w:rsidP="00047C04">
      <w:pPr>
        <w:spacing w:after="0" w:line="480" w:lineRule="auto"/>
        <w:jc w:val="center"/>
        <w:rPr>
          <w:rFonts w:ascii="Times New Roman" w:hAnsi="Times New Roman" w:cs="Times New Roman"/>
          <w:b/>
          <w:sz w:val="24"/>
          <w:szCs w:val="24"/>
        </w:rPr>
      </w:pPr>
      <w:r w:rsidRPr="00047C04">
        <w:rPr>
          <w:rFonts w:ascii="Times New Roman" w:hAnsi="Times New Roman" w:cs="Times New Roman"/>
          <w:b/>
          <w:sz w:val="24"/>
          <w:szCs w:val="24"/>
        </w:rPr>
        <w:t>Omitted Variable</w:t>
      </w:r>
    </w:p>
    <w:p w:rsidR="00951B1B" w:rsidRPr="00047C04" w:rsidRDefault="00047C04" w:rsidP="00047C04">
      <w:pPr>
        <w:spacing w:after="0" w:line="480" w:lineRule="auto"/>
        <w:ind w:firstLine="720"/>
        <w:rPr>
          <w:rFonts w:ascii="Times New Roman" w:hAnsi="Times New Roman" w:cs="Times New Roman"/>
          <w:sz w:val="24"/>
          <w:szCs w:val="24"/>
        </w:rPr>
      </w:pPr>
      <w:r w:rsidRPr="00047C04">
        <w:rPr>
          <w:rFonts w:ascii="Times New Roman" w:hAnsi="Times New Roman" w:cs="Times New Roman"/>
          <w:sz w:val="24"/>
          <w:szCs w:val="24"/>
        </w:rPr>
        <w:t>Mostly, moral cleanliness revolves around physical, emotional and psychological aspects. In this study, I think that the omission of psychological cleanliness aspect as a variable could inhibit the validity of the conclusion. As mentioned in the study “cleanliness is next to godliness,” the aspect of cleanliness should consider all the aspects; psychological, emotional and physical. The fact that the study is only based on physical cleanliness as a variable makes the conclusion weak and spurious because not all the aspects are included.</w:t>
      </w:r>
    </w:p>
    <w:p w:rsidR="00951B1B" w:rsidRPr="00047C04" w:rsidRDefault="00951B1B" w:rsidP="00047C04">
      <w:pPr>
        <w:spacing w:after="0" w:line="480" w:lineRule="auto"/>
        <w:rPr>
          <w:rFonts w:ascii="Times New Roman" w:hAnsi="Times New Roman" w:cs="Times New Roman"/>
          <w:sz w:val="24"/>
          <w:szCs w:val="24"/>
        </w:rPr>
      </w:pPr>
    </w:p>
    <w:p w:rsidR="00951B1B" w:rsidRPr="00047C04" w:rsidRDefault="00951B1B" w:rsidP="00047C04">
      <w:pPr>
        <w:spacing w:after="0" w:line="480" w:lineRule="auto"/>
        <w:rPr>
          <w:rFonts w:ascii="Times New Roman" w:hAnsi="Times New Roman" w:cs="Times New Roman"/>
          <w:sz w:val="24"/>
          <w:szCs w:val="24"/>
        </w:rPr>
      </w:pPr>
    </w:p>
    <w:p w:rsidR="00951B1B" w:rsidRPr="00047C04" w:rsidRDefault="00951B1B" w:rsidP="00047C04">
      <w:pPr>
        <w:spacing w:after="0" w:line="480" w:lineRule="auto"/>
        <w:rPr>
          <w:rFonts w:ascii="Times New Roman" w:hAnsi="Times New Roman" w:cs="Times New Roman"/>
          <w:sz w:val="24"/>
          <w:szCs w:val="24"/>
        </w:rPr>
      </w:pPr>
    </w:p>
    <w:p w:rsidR="00951B1B" w:rsidRDefault="00951B1B"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rPr>
          <w:rFonts w:ascii="Times New Roman" w:hAnsi="Times New Roman" w:cs="Times New Roman"/>
          <w:sz w:val="24"/>
          <w:szCs w:val="24"/>
        </w:rPr>
      </w:pPr>
    </w:p>
    <w:p w:rsidR="00047C04" w:rsidRDefault="00047C04" w:rsidP="00047C04">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47C04" w:rsidRPr="00047C04" w:rsidRDefault="00047C04" w:rsidP="00047C0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Biello</w:t>
      </w:r>
      <w:proofErr w:type="spellEnd"/>
      <w:r>
        <w:rPr>
          <w:rFonts w:ascii="Times New Roman" w:hAnsi="Times New Roman" w:cs="Times New Roman"/>
          <w:sz w:val="24"/>
          <w:szCs w:val="24"/>
        </w:rPr>
        <w:t xml:space="preserve">, D. (2006, September 7). Washing Hands reduces Moral Taint. </w:t>
      </w:r>
      <w:r w:rsidRPr="00047C04">
        <w:rPr>
          <w:rFonts w:ascii="Times New Roman" w:hAnsi="Times New Roman" w:cs="Times New Roman"/>
          <w:i/>
          <w:sz w:val="24"/>
          <w:szCs w:val="24"/>
        </w:rPr>
        <w:t>Scientific American.</w:t>
      </w:r>
      <w:r>
        <w:rPr>
          <w:rFonts w:ascii="Times New Roman" w:hAnsi="Times New Roman" w:cs="Times New Roman"/>
          <w:sz w:val="24"/>
          <w:szCs w:val="24"/>
        </w:rPr>
        <w:t xml:space="preserve"> Retrieved from </w:t>
      </w:r>
      <w:r w:rsidRPr="00047C04">
        <w:rPr>
          <w:rFonts w:ascii="Times New Roman" w:hAnsi="Times New Roman" w:cs="Times New Roman"/>
          <w:sz w:val="24"/>
          <w:szCs w:val="24"/>
        </w:rPr>
        <w:t>https://www.scientificamerican.com/article/washing-hands-reduces-mor/</w:t>
      </w:r>
    </w:p>
    <w:sectPr w:rsidR="00047C04" w:rsidRPr="00047C04" w:rsidSect="00047C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C7C" w:rsidRDefault="00D35C7C" w:rsidP="00047C04">
      <w:pPr>
        <w:spacing w:after="0" w:line="240" w:lineRule="auto"/>
      </w:pPr>
      <w:r>
        <w:separator/>
      </w:r>
    </w:p>
  </w:endnote>
  <w:endnote w:type="continuationSeparator" w:id="0">
    <w:p w:rsidR="00D35C7C" w:rsidRDefault="00D35C7C" w:rsidP="00047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C7C" w:rsidRDefault="00D35C7C" w:rsidP="00047C04">
      <w:pPr>
        <w:spacing w:after="0" w:line="240" w:lineRule="auto"/>
      </w:pPr>
      <w:r>
        <w:separator/>
      </w:r>
    </w:p>
  </w:footnote>
  <w:footnote w:type="continuationSeparator" w:id="0">
    <w:p w:rsidR="00D35C7C" w:rsidRDefault="00D35C7C" w:rsidP="00047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C04" w:rsidRPr="00047C04" w:rsidRDefault="00047C04" w:rsidP="00047C04">
    <w:pPr>
      <w:pStyle w:val="Header"/>
      <w:rPr>
        <w:rFonts w:ascii="Times New Roman" w:hAnsi="Times New Roman" w:cs="Times New Roman"/>
        <w:sz w:val="24"/>
        <w:szCs w:val="24"/>
      </w:rPr>
    </w:pPr>
    <w:r w:rsidRPr="00047C04">
      <w:rPr>
        <w:rFonts w:ascii="Times New Roman" w:hAnsi="Times New Roman" w:cs="Times New Roman"/>
        <w:sz w:val="24"/>
        <w:szCs w:val="24"/>
      </w:rPr>
      <w:t>CAUSAL RELATIONSHIP</w:t>
    </w:r>
    <w:r w:rsidRPr="00047C04">
      <w:rPr>
        <w:rFonts w:ascii="Times New Roman" w:hAnsi="Times New Roman" w:cs="Times New Roman"/>
        <w:sz w:val="24"/>
        <w:szCs w:val="24"/>
      </w:rPr>
      <w:tab/>
    </w:r>
    <w:r w:rsidRPr="00047C04">
      <w:rPr>
        <w:rFonts w:ascii="Times New Roman" w:hAnsi="Times New Roman" w:cs="Times New Roman"/>
        <w:sz w:val="24"/>
        <w:szCs w:val="24"/>
      </w:rPr>
      <w:tab/>
    </w:r>
    <w:r w:rsidRPr="00047C04">
      <w:rPr>
        <w:rFonts w:ascii="Times New Roman" w:hAnsi="Times New Roman" w:cs="Times New Roman"/>
        <w:sz w:val="24"/>
        <w:szCs w:val="24"/>
      </w:rPr>
      <w:fldChar w:fldCharType="begin"/>
    </w:r>
    <w:r w:rsidRPr="00047C04">
      <w:rPr>
        <w:rFonts w:ascii="Times New Roman" w:hAnsi="Times New Roman" w:cs="Times New Roman"/>
        <w:sz w:val="24"/>
        <w:szCs w:val="24"/>
      </w:rPr>
      <w:instrText xml:space="preserve"> PAGE   \* MERGEFORMAT </w:instrText>
    </w:r>
    <w:r w:rsidRPr="00047C04">
      <w:rPr>
        <w:rFonts w:ascii="Times New Roman" w:hAnsi="Times New Roman" w:cs="Times New Roman"/>
        <w:sz w:val="24"/>
        <w:szCs w:val="24"/>
      </w:rPr>
      <w:fldChar w:fldCharType="separate"/>
    </w:r>
    <w:r w:rsidR="00B4012B">
      <w:rPr>
        <w:rFonts w:ascii="Times New Roman" w:hAnsi="Times New Roman" w:cs="Times New Roman"/>
        <w:noProof/>
        <w:sz w:val="24"/>
        <w:szCs w:val="24"/>
      </w:rPr>
      <w:t>4</w:t>
    </w:r>
    <w:r w:rsidRPr="00047C04">
      <w:rPr>
        <w:rFonts w:ascii="Times New Roman" w:hAnsi="Times New Roman" w:cs="Times New Roman"/>
        <w:noProof/>
        <w:sz w:val="24"/>
        <w:szCs w:val="24"/>
      </w:rPr>
      <w:fldChar w:fldCharType="end"/>
    </w:r>
  </w:p>
  <w:p w:rsidR="00047C04" w:rsidRDefault="00047C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C04" w:rsidRPr="00047C04" w:rsidRDefault="00047C04">
    <w:pPr>
      <w:pStyle w:val="Header"/>
      <w:rPr>
        <w:rFonts w:ascii="Times New Roman" w:hAnsi="Times New Roman" w:cs="Times New Roman"/>
        <w:sz w:val="24"/>
        <w:szCs w:val="24"/>
      </w:rPr>
    </w:pPr>
    <w:r w:rsidRPr="00047C04">
      <w:rPr>
        <w:rFonts w:ascii="Times New Roman" w:hAnsi="Times New Roman" w:cs="Times New Roman"/>
        <w:sz w:val="24"/>
        <w:szCs w:val="24"/>
      </w:rPr>
      <w:t>Running head: CAUSAL RELATIONSHIP</w:t>
    </w:r>
    <w:r w:rsidRPr="00047C04">
      <w:rPr>
        <w:rFonts w:ascii="Times New Roman" w:hAnsi="Times New Roman" w:cs="Times New Roman"/>
        <w:sz w:val="24"/>
        <w:szCs w:val="24"/>
      </w:rPr>
      <w:tab/>
    </w:r>
    <w:r w:rsidRPr="00047C04">
      <w:rPr>
        <w:rFonts w:ascii="Times New Roman" w:hAnsi="Times New Roman" w:cs="Times New Roman"/>
        <w:sz w:val="24"/>
        <w:szCs w:val="24"/>
      </w:rPr>
      <w:tab/>
    </w:r>
    <w:r w:rsidRPr="00047C04">
      <w:rPr>
        <w:rFonts w:ascii="Times New Roman" w:hAnsi="Times New Roman" w:cs="Times New Roman"/>
        <w:sz w:val="24"/>
        <w:szCs w:val="24"/>
      </w:rPr>
      <w:fldChar w:fldCharType="begin"/>
    </w:r>
    <w:r w:rsidRPr="00047C04">
      <w:rPr>
        <w:rFonts w:ascii="Times New Roman" w:hAnsi="Times New Roman" w:cs="Times New Roman"/>
        <w:sz w:val="24"/>
        <w:szCs w:val="24"/>
      </w:rPr>
      <w:instrText xml:space="preserve"> PAGE   \* MERGEFORMAT </w:instrText>
    </w:r>
    <w:r w:rsidRPr="00047C04">
      <w:rPr>
        <w:rFonts w:ascii="Times New Roman" w:hAnsi="Times New Roman" w:cs="Times New Roman"/>
        <w:sz w:val="24"/>
        <w:szCs w:val="24"/>
      </w:rPr>
      <w:fldChar w:fldCharType="separate"/>
    </w:r>
    <w:r w:rsidR="00B4012B">
      <w:rPr>
        <w:rFonts w:ascii="Times New Roman" w:hAnsi="Times New Roman" w:cs="Times New Roman"/>
        <w:noProof/>
        <w:sz w:val="24"/>
        <w:szCs w:val="24"/>
      </w:rPr>
      <w:t>1</w:t>
    </w:r>
    <w:r w:rsidRPr="00047C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B1B"/>
    <w:rsid w:val="00047C04"/>
    <w:rsid w:val="0013745A"/>
    <w:rsid w:val="003C0487"/>
    <w:rsid w:val="004808EE"/>
    <w:rsid w:val="00502860"/>
    <w:rsid w:val="00624C61"/>
    <w:rsid w:val="0088668C"/>
    <w:rsid w:val="008D4B2F"/>
    <w:rsid w:val="00951B1B"/>
    <w:rsid w:val="00B4012B"/>
    <w:rsid w:val="00D10CFC"/>
    <w:rsid w:val="00D35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768542-CFF4-4D54-A50F-CB37274E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C04"/>
  </w:style>
  <w:style w:type="paragraph" w:styleId="Footer">
    <w:name w:val="footer"/>
    <w:basedOn w:val="Normal"/>
    <w:link w:val="FooterChar"/>
    <w:uiPriority w:val="99"/>
    <w:unhideWhenUsed/>
    <w:rsid w:val="00047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2018-10-26T16:50:00Z</dcterms:created>
  <dcterms:modified xsi:type="dcterms:W3CDTF">2018-10-26T16:50:00Z</dcterms:modified>
</cp:coreProperties>
</file>